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6C" w:rsidRPr="004469EA" w:rsidRDefault="000E686C" w:rsidP="000E6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9EA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за 1 полугодие по математике </w:t>
      </w:r>
    </w:p>
    <w:p w:rsidR="000E686C" w:rsidRPr="004469EA" w:rsidRDefault="000E686C" w:rsidP="000E686C">
      <w:pPr>
        <w:jc w:val="center"/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b/>
          <w:sz w:val="28"/>
          <w:szCs w:val="28"/>
        </w:rPr>
        <w:t>9 класс</w:t>
      </w:r>
      <w:bookmarkStart w:id="0" w:name="_GoBack"/>
      <w:bookmarkEnd w:id="0"/>
      <w:r w:rsidRPr="004469E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469EA">
        <w:rPr>
          <w:rFonts w:ascii="Times New Roman" w:hAnsi="Times New Roman" w:cs="Times New Roman"/>
          <w:sz w:val="28"/>
          <w:szCs w:val="28"/>
        </w:rPr>
        <w:t>(алгебра + геометрия)</w:t>
      </w:r>
    </w:p>
    <w:p w:rsidR="000E686C" w:rsidRPr="004469EA" w:rsidRDefault="000E686C" w:rsidP="000E686C">
      <w:pPr>
        <w:jc w:val="both"/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 xml:space="preserve"> Цель: </w:t>
      </w:r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оценить уровень </w:t>
      </w:r>
      <w:proofErr w:type="spellStart"/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обученности</w:t>
      </w:r>
      <w:proofErr w:type="spellEnd"/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I полугодие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</w:t>
      </w:r>
      <w:r w:rsidRPr="00446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</w:p>
    <w:p w:rsidR="000E686C" w:rsidRPr="004469EA" w:rsidRDefault="000E686C" w:rsidP="000E6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9E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E686C" w:rsidRPr="004469EA" w:rsidRDefault="000E686C" w:rsidP="000E68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со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ствие между гра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фи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функ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ций и фор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ми, ко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рые их за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ют.</w:t>
      </w:r>
    </w:p>
    <w:p w:rsidR="00C95268" w:rsidRDefault="000E686C">
      <w:r w:rsidRPr="000E686C">
        <w:rPr>
          <w:noProof/>
        </w:rPr>
        <w:drawing>
          <wp:inline distT="0" distB="0" distL="0" distR="0">
            <wp:extent cx="4706569" cy="1756762"/>
            <wp:effectExtent l="19050" t="0" r="0" b="0"/>
            <wp:docPr id="1" name="Рисунок 1" descr="http://xn--80aaicww6a.xn--p1ai/get_file?id=3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http://xn--80aaicww6a.xn--p1ai/get_file?id=35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569" cy="175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5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4"/>
        <w:gridCol w:w="2794"/>
      </w:tblGrid>
      <w:tr w:rsidR="000E686C" w:rsidRPr="00A773A8" w:rsidTr="00A34474"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1)</w:t>
            </w:r>
            <w:r w:rsidRPr="00A773A8">
              <w:rPr>
                <w:rFonts w:ascii="Verdana" w:eastAsia="Times New Roman" w:hAnsi="Verdana" w:cs="Times New Roman"/>
                <w:color w:val="000000"/>
                <w:sz w:val="18"/>
              </w:rPr>
              <w:t> </w:t>
            </w:r>
            <w:r w:rsidRPr="00A773A8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177758" cy="255181"/>
                  <wp:effectExtent l="19050" t="0" r="3342" b="0"/>
                  <wp:docPr id="2" name="Рисунок 2" descr="http://sdamgia.ru/formula/70/702f1fdfffc86ea2cb247f2302bd77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http://sdamgia.ru/formula/70/702f1fdfffc86ea2cb247f2302bd77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912" cy="254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2)</w:t>
            </w:r>
            <w:r w:rsidRPr="00A773A8">
              <w:rPr>
                <w:rFonts w:ascii="Verdana" w:eastAsia="Times New Roman" w:hAnsi="Verdana" w:cs="Times New Roman"/>
                <w:color w:val="000000"/>
                <w:sz w:val="18"/>
              </w:rPr>
              <w:t> </w:t>
            </w:r>
            <w:r w:rsidRPr="00A773A8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275909" cy="276447"/>
                  <wp:effectExtent l="19050" t="0" r="441" b="0"/>
                  <wp:docPr id="3" name="Рисунок 3" descr="http://sdamgia.ru/formula/0d/0da852c2cae913be1b6c0364c38b0bf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http://sdamgia.ru/formula/0d/0da852c2cae913be1b6c0364c38b0bf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826" cy="275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86C" w:rsidRPr="00A773A8" w:rsidTr="00A34474"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3)</w:t>
            </w:r>
            <w:r w:rsidRPr="00A773A8">
              <w:rPr>
                <w:rFonts w:ascii="Verdana" w:eastAsia="Times New Roman" w:hAnsi="Verdana" w:cs="Times New Roman"/>
                <w:color w:val="000000"/>
                <w:sz w:val="18"/>
              </w:rPr>
              <w:t> </w:t>
            </w:r>
            <w:r w:rsidRPr="00A773A8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215435" cy="232220"/>
                  <wp:effectExtent l="19050" t="0" r="3765" b="0"/>
                  <wp:docPr id="4" name="Рисунок 4" descr="http://sdamgia.ru/formula/a9/a98f865a78ddbb1b45d87eab962affd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http://sdamgia.ru/formula/a9/a98f865a78ddbb1b45d87eab962affd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0311" cy="233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4)</w:t>
            </w:r>
            <w:r w:rsidRPr="00A773A8">
              <w:rPr>
                <w:rFonts w:ascii="Verdana" w:eastAsia="Times New Roman" w:hAnsi="Verdana" w:cs="Times New Roman"/>
                <w:color w:val="000000"/>
                <w:sz w:val="18"/>
              </w:rPr>
              <w:t> </w:t>
            </w:r>
            <w:r w:rsidRPr="00A773A8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150531" cy="219820"/>
                  <wp:effectExtent l="19050" t="0" r="0" b="0"/>
                  <wp:docPr id="5" name="Рисунок 5" descr="http://sdamgia.ru/formula/dd/dd42f872a8f67f939e46d0b57acdd6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http://sdamgia.ru/formula/dd/dd42f872a8f67f939e46d0b57acdd6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296" cy="220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686C" w:rsidRPr="004469EA" w:rsidRDefault="000E686C" w:rsidP="000E6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Ответ ука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жи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 в виде по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сле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до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ва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тель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но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сти цифр без про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бе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лов и за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пя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тых в ука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зан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ном по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ряд</w:t>
      </w:r>
      <w:r w:rsidRPr="004469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ке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"/>
        <w:gridCol w:w="300"/>
        <w:gridCol w:w="300"/>
      </w:tblGrid>
      <w:tr w:rsidR="000E686C" w:rsidRPr="004469EA" w:rsidTr="00A34474">
        <w:trPr>
          <w:jc w:val="center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4469EA" w:rsidRDefault="000E686C" w:rsidP="00A34474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69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4469EA" w:rsidRDefault="000E686C" w:rsidP="00A34474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69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4469EA" w:rsidRDefault="000E686C" w:rsidP="00A34474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69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0E686C" w:rsidRPr="00A773A8" w:rsidTr="00A34474">
        <w:trPr>
          <w:jc w:val="center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0E686C" w:rsidRPr="00A773A8" w:rsidRDefault="000E686C" w:rsidP="00A34474">
            <w:pPr>
              <w:spacing w:before="54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773A8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0E686C" w:rsidRDefault="000E686C"/>
    <w:p w:rsidR="000E686C" w:rsidRPr="004469EA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>2.Разложите на множители квадратный трёхчлен</w:t>
      </w:r>
      <w:proofErr w:type="gramStart"/>
      <w:r w:rsidRPr="004469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E686C" w:rsidRPr="004469EA" w:rsidRDefault="000E686C" w:rsidP="000E686C">
      <w:pPr>
        <w:pStyle w:val="a3"/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>а) х</w:t>
      </w:r>
      <w:r w:rsidRPr="004469E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69EA">
        <w:rPr>
          <w:rFonts w:ascii="Times New Roman" w:hAnsi="Times New Roman" w:cs="Times New Roman"/>
          <w:sz w:val="28"/>
          <w:szCs w:val="28"/>
        </w:rPr>
        <w:t xml:space="preserve">-12х+20;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469EA">
        <w:rPr>
          <w:rFonts w:ascii="Times New Roman" w:hAnsi="Times New Roman" w:cs="Times New Roman"/>
          <w:sz w:val="28"/>
          <w:szCs w:val="28"/>
        </w:rPr>
        <w:t xml:space="preserve">  б) 3у</w:t>
      </w:r>
      <w:r w:rsidRPr="004469E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69EA">
        <w:rPr>
          <w:rFonts w:ascii="Times New Roman" w:hAnsi="Times New Roman" w:cs="Times New Roman"/>
          <w:sz w:val="28"/>
          <w:szCs w:val="28"/>
        </w:rPr>
        <w:t>+7у-6.</w:t>
      </w:r>
    </w:p>
    <w:p w:rsidR="000E686C" w:rsidRPr="004469EA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 xml:space="preserve">3. Найдите координаты и длину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e>
        </m:acc>
      </m:oMath>
      <w:r w:rsidRPr="004469EA">
        <w:rPr>
          <w:rFonts w:ascii="Times New Roman" w:hAnsi="Times New Roman" w:cs="Times New Roman"/>
          <w:sz w:val="28"/>
          <w:szCs w:val="28"/>
        </w:rPr>
        <w:t>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EA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e>
        </m:acc>
      </m:oMath>
      <w:r w:rsidRPr="004469EA">
        <w:rPr>
          <w:rFonts w:ascii="Times New Roman" w:hAnsi="Times New Roman" w:cs="Times New Roman"/>
          <w:sz w:val="28"/>
          <w:szCs w:val="28"/>
        </w:rPr>
        <w:t>= -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4469EA">
        <w:rPr>
          <w:rFonts w:ascii="Times New Roman" w:hAnsi="Times New Roman" w:cs="Times New Roman"/>
          <w:sz w:val="28"/>
          <w:szCs w:val="28"/>
        </w:rPr>
        <w:t>+2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4469EA">
        <w:rPr>
          <w:rFonts w:ascii="Times New Roman" w:hAnsi="Times New Roman" w:cs="Times New Roman"/>
          <w:sz w:val="28"/>
          <w:szCs w:val="28"/>
        </w:rPr>
        <w:t xml:space="preserve">, </w:t>
      </w:r>
      <w:r w:rsidRPr="004469E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469EA"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3;2</m:t>
            </m:r>
          </m:e>
        </m:d>
      </m:oMath>
      <w:r w:rsidRPr="004469EA">
        <w:rPr>
          <w:rFonts w:ascii="Times New Roman" w:hAnsi="Times New Roman" w:cs="Times New Roman"/>
          <w:sz w:val="28"/>
          <w:szCs w:val="28"/>
        </w:rPr>
        <w:t xml:space="preserve">, </w:t>
      </w:r>
      <w:r w:rsidRPr="004469E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469EA"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6;2</m:t>
            </m:r>
          </m:e>
        </m:d>
      </m:oMath>
    </w:p>
    <w:p w:rsidR="000E686C" w:rsidRPr="004469EA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 xml:space="preserve">4. </w:t>
      </w:r>
      <w:r w:rsidR="00F91E46">
        <w:rPr>
          <w:rFonts w:ascii="Times New Roman" w:hAnsi="Times New Roman" w:cs="Times New Roman"/>
          <w:sz w:val="28"/>
          <w:szCs w:val="28"/>
        </w:rPr>
        <w:t>Напишите уравнение окружности с центром в точке</w:t>
      </w:r>
      <w:proofErr w:type="gramStart"/>
      <w:r w:rsidR="00F91E4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F91E46">
        <w:rPr>
          <w:rFonts w:ascii="Times New Roman" w:hAnsi="Times New Roman" w:cs="Times New Roman"/>
          <w:sz w:val="28"/>
          <w:szCs w:val="28"/>
        </w:rPr>
        <w:t>(0;6), проходящей через точку В(-3;2)</w:t>
      </w:r>
    </w:p>
    <w:p w:rsidR="000E686C" w:rsidRPr="004469EA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>5. Периметр прямоугольника равен 28 м, а его площадь 40 м</w:t>
      </w:r>
      <w:proofErr w:type="gramStart"/>
      <w:r w:rsidRPr="004469E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469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4469EA">
        <w:rPr>
          <w:rFonts w:ascii="Times New Roman" w:hAnsi="Times New Roman" w:cs="Times New Roman"/>
          <w:sz w:val="28"/>
          <w:szCs w:val="28"/>
        </w:rPr>
        <w:t>айдите его стороны.</w:t>
      </w:r>
    </w:p>
    <w:p w:rsidR="000E686C" w:rsidRDefault="000E686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9EA">
        <w:rPr>
          <w:rFonts w:ascii="Times New Roman" w:hAnsi="Times New Roman" w:cs="Times New Roman"/>
          <w:sz w:val="28"/>
          <w:szCs w:val="28"/>
        </w:rPr>
        <w:t xml:space="preserve">6. а)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не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224960" cy="314844"/>
            <wp:effectExtent l="19050" t="0" r="0" b="0"/>
            <wp:docPr id="1254" name="Рисунок 138" descr="http://sdamgia.ru/formula/1d/1d867fc7db04e065dbfde18dbcbf049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sdamgia.ru/formula/1d/1d867fc7db04e065dbfde18dbcbf049c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98" cy="31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Default="000E686C" w:rsidP="000E6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265555" cy="153670"/>
            <wp:effectExtent l="19050" t="0" r="0" b="0"/>
            <wp:docPr id="1253" name="Рисунок 139" descr="http://sdamgia.ru/formula/50/50af148531535ea92e336c45675b552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sdamgia.ru/formula/50/50af148531535ea92e336c45675b5527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   2)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228725" cy="153670"/>
            <wp:effectExtent l="19050" t="0" r="9525" b="0"/>
            <wp:docPr id="1252" name="Рисунок 140" descr="http://sdamgia.ru/formula/0f/0f3ceefc5573826aefe358a0808e8e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sdamgia.ru/formula/0f/0f3ceefc5573826aefe358a0808e8eef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   3)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97205" cy="153670"/>
            <wp:effectExtent l="19050" t="0" r="0" b="0"/>
            <wp:docPr id="1251" name="Рисунок 141" descr="http://sdamgia.ru/formula/af/af002980e07b52c5001ab237b32f2a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sdamgia.ru/formula/af/af002980e07b52c5001ab237b32f2ac6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    4)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46405" cy="153670"/>
            <wp:effectExtent l="19050" t="0" r="0" b="0"/>
            <wp:docPr id="1250" name="Рисунок 142" descr="http://sdamgia.ru/formula/59/59fdfb9dba7cc1e8fa19a04872b6ca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sdamgia.ru/formula/59/59fdfb9dba7cc1e8fa19a04872b6ca9d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Pr="004469EA" w:rsidRDefault="000E686C" w:rsidP="000E6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9E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не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27248" cy="223546"/>
            <wp:effectExtent l="19050" t="0" r="6202" b="0"/>
            <wp:docPr id="828" name="Рисунок 828" descr="http://sdamgia.ru/formula/19/19dd676f1687340667ad66655c15d83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" descr="http://sdamgia.ru/formula/19/19dd676f1687340667ad66655c15d83a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46" cy="223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Default="000E686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t xml:space="preserve">  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390015" cy="153670"/>
            <wp:effectExtent l="19050" t="0" r="635" b="0"/>
            <wp:docPr id="829" name="Рисунок 829" descr="http://sdamgia.ru/formula/a0/a07f4f21142358dd6683916b1058df4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 descr="http://sdamgia.ru/formula/a0/a07f4f21142358dd6683916b1058df4c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2)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353185" cy="153670"/>
            <wp:effectExtent l="19050" t="0" r="0" b="0"/>
            <wp:docPr id="830" name="Рисунок 830" descr="http://sdamgia.ru/formula/15/1501ad5d4e2867487d16ecfb9d6dc0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0" descr="http://sdamgia.ru/formula/15/1501ad5d4e2867487d16ecfb9d6dc0a9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3)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67995" cy="153670"/>
            <wp:effectExtent l="19050" t="0" r="8255" b="0"/>
            <wp:docPr id="831" name="Рисунок 831" descr="http://sdamgia.ru/formula/6a/6ab602cb6b54d145434ab4b5539df2a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 descr="http://sdamgia.ru/formula/6a/6ab602cb6b54d145434ab4b5539df2a7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4469EA">
        <w:rPr>
          <w:rFonts w:ascii="Times New Roman" w:eastAsia="Times New Roman" w:hAnsi="Times New Roman" w:cs="Times New Roman"/>
          <w:color w:val="000000"/>
          <w:sz w:val="28"/>
          <w:szCs w:val="28"/>
        </w:rPr>
        <w:t>4) </w:t>
      </w:r>
      <w:r w:rsidRPr="004469E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24180" cy="153670"/>
            <wp:effectExtent l="19050" t="0" r="0" b="0"/>
            <wp:docPr id="832" name="Рисунок 832" descr="http://sdamgia.ru/formula/d1/d185d10db0cb919194063b60a5a4a93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2" descr="http://sdamgia.ru/formula/d1/d185d10db0cb919194063b60a5a4a932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Pr="000E686C" w:rsidRDefault="000E686C" w:rsidP="000E686C">
      <w:pPr>
        <w:rPr>
          <w:rFonts w:ascii="Times New Roman" w:hAnsi="Times New Roman" w:cs="Times New Roman"/>
          <w:b/>
          <w:sz w:val="28"/>
          <w:szCs w:val="28"/>
        </w:rPr>
      </w:pPr>
      <w:r w:rsidRPr="000E68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E686C" w:rsidRPr="000E686C" w:rsidRDefault="000E686C" w:rsidP="000E686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На одном из ри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сун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 изоб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жен гра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фик функ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 </w:t>
      </w:r>
      <w:r w:rsidRPr="000E686C">
        <w:rPr>
          <w:noProof/>
          <w:lang w:eastAsia="ru-RU"/>
        </w:rPr>
        <w:drawing>
          <wp:inline distT="0" distB="0" distL="0" distR="0">
            <wp:extent cx="1329243" cy="287079"/>
            <wp:effectExtent l="19050" t="0" r="4257" b="0"/>
            <wp:docPr id="484" name="Рисунок 124" descr="http://sdamgia.ru/formula/6a/6aeccad30d7f6b16260e37db8bc98f8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sdamgia.ru/formula/6a/6aeccad30d7f6b16260e37db8bc98f89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031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. Ука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 номер этого </w:t>
      </w:r>
      <w:proofErr w:type="spellStart"/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сун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</w:p>
    <w:tbl>
      <w:tblPr>
        <w:tblW w:w="467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"/>
        <w:gridCol w:w="2732"/>
        <w:gridCol w:w="289"/>
        <w:gridCol w:w="2732"/>
      </w:tblGrid>
      <w:tr w:rsidR="000E686C" w:rsidRPr="002246DE" w:rsidTr="00A34474"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246D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653540" cy="1653540"/>
                  <wp:effectExtent l="19050" t="0" r="3810" b="0"/>
                  <wp:docPr id="483" name="Рисунок 125" descr="p1x2m2xp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p1x2m2xp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246D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653540" cy="1653540"/>
                  <wp:effectExtent l="19050" t="0" r="3810" b="0"/>
                  <wp:docPr id="482" name="Рисунок 126" descr="p1x2p2xp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p1x2p2xp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86C" w:rsidRPr="002246DE" w:rsidTr="00A34474"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246D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3)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653540" cy="1653540"/>
                  <wp:effectExtent l="19050" t="0" r="3810" b="0"/>
                  <wp:docPr id="481" name="Рисунок 127" descr="m1x2p2xm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m1x2p2xm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246D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4)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0E686C" w:rsidRPr="002246DE" w:rsidRDefault="000E686C" w:rsidP="00A34474">
            <w:pPr>
              <w:spacing w:before="58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653540" cy="1653540"/>
                  <wp:effectExtent l="19050" t="0" r="3810" b="0"/>
                  <wp:docPr id="480" name="Рисунок 128" descr="m1x2m2xm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m1x2m2xm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686C" w:rsidRDefault="000E686C" w:rsidP="000E686C">
      <w:pPr>
        <w:ind w:left="360"/>
        <w:rPr>
          <w:sz w:val="28"/>
          <w:szCs w:val="28"/>
        </w:rPr>
      </w:pPr>
    </w:p>
    <w:p w:rsidR="000E686C" w:rsidRPr="000E686C" w:rsidRDefault="000E686C" w:rsidP="000E6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Разложите на множители квадратный трёхчлен:</w:t>
      </w:r>
    </w:p>
    <w:p w:rsidR="000E686C" w:rsidRPr="000E686C" w:rsidRDefault="000E686C" w:rsidP="000E686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3х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+5х-2;  б) х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-10х+21.</w:t>
      </w:r>
    </w:p>
    <w:p w:rsidR="000E686C" w:rsidRPr="000E686C" w:rsidRDefault="000E686C" w:rsidP="000E68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86C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0E686C">
        <w:rPr>
          <w:rFonts w:ascii="Times New Roman" w:hAnsi="Times New Roman" w:cs="Times New Roman"/>
          <w:sz w:val="28"/>
          <w:szCs w:val="28"/>
        </w:rPr>
        <w:t xml:space="preserve">3. Найдите координаты и длину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e>
        </m:acc>
      </m:oMath>
      <w:r w:rsidRPr="000E686C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e>
        </m:acc>
      </m:oMath>
      <w:r w:rsidRPr="000E686C">
        <w:rPr>
          <w:rFonts w:ascii="Times New Roman" w:hAnsi="Times New Roman" w:cs="Times New Roman"/>
          <w:sz w:val="28"/>
          <w:szCs w:val="28"/>
        </w:rPr>
        <w:t>= -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0E686C">
        <w:rPr>
          <w:rFonts w:ascii="Times New Roman" w:hAnsi="Times New Roman" w:cs="Times New Roman"/>
          <w:sz w:val="28"/>
          <w:szCs w:val="28"/>
        </w:rPr>
        <w:t>+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0E686C">
        <w:rPr>
          <w:rFonts w:ascii="Times New Roman" w:hAnsi="Times New Roman" w:cs="Times New Roman"/>
          <w:sz w:val="28"/>
          <w:szCs w:val="28"/>
        </w:rPr>
        <w:t xml:space="preserve">, </w:t>
      </w:r>
      <w:r w:rsidRPr="000E686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E686C"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3;6</m:t>
            </m:r>
          </m:e>
        </m:d>
      </m:oMath>
      <w:r w:rsidRPr="000E68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686C" w:rsidRPr="000E686C" w:rsidRDefault="000E686C" w:rsidP="000E6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686C">
        <w:rPr>
          <w:rFonts w:ascii="Times New Roman" w:hAnsi="Times New Roman" w:cs="Times New Roman"/>
          <w:sz w:val="28"/>
          <w:szCs w:val="28"/>
        </w:rPr>
        <w:t>=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2;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d>
      </m:oMath>
    </w:p>
    <w:p w:rsidR="00487BDC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0E686C">
        <w:rPr>
          <w:rFonts w:ascii="Times New Roman" w:hAnsi="Times New Roman" w:cs="Times New Roman"/>
          <w:sz w:val="28"/>
          <w:szCs w:val="28"/>
        </w:rPr>
        <w:t xml:space="preserve">4. </w:t>
      </w:r>
      <w:r w:rsidR="00F91E46">
        <w:rPr>
          <w:rFonts w:ascii="Times New Roman" w:hAnsi="Times New Roman" w:cs="Times New Roman"/>
          <w:sz w:val="28"/>
          <w:szCs w:val="28"/>
        </w:rPr>
        <w:t xml:space="preserve"> </w:t>
      </w:r>
      <w:r w:rsidR="00487BDC">
        <w:rPr>
          <w:rFonts w:ascii="Times New Roman" w:hAnsi="Times New Roman" w:cs="Times New Roman"/>
          <w:sz w:val="28"/>
          <w:szCs w:val="28"/>
        </w:rPr>
        <w:t>Напишите уравнение окружности с центром в начале координат, проходящей через точку</w:t>
      </w:r>
      <w:proofErr w:type="gramStart"/>
      <w:r w:rsidR="00487B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87BDC">
        <w:rPr>
          <w:rFonts w:ascii="Times New Roman" w:hAnsi="Times New Roman" w:cs="Times New Roman"/>
          <w:sz w:val="28"/>
          <w:szCs w:val="28"/>
        </w:rPr>
        <w:t xml:space="preserve"> (-1;3)</w:t>
      </w:r>
    </w:p>
    <w:p w:rsidR="000E686C" w:rsidRPr="000E686C" w:rsidRDefault="000E686C" w:rsidP="000E686C">
      <w:pPr>
        <w:rPr>
          <w:rFonts w:ascii="Times New Roman" w:hAnsi="Times New Roman" w:cs="Times New Roman"/>
          <w:sz w:val="28"/>
          <w:szCs w:val="28"/>
        </w:rPr>
      </w:pPr>
      <w:r w:rsidRPr="000E686C">
        <w:rPr>
          <w:rFonts w:ascii="Times New Roman" w:hAnsi="Times New Roman" w:cs="Times New Roman"/>
          <w:sz w:val="28"/>
          <w:szCs w:val="28"/>
        </w:rPr>
        <w:lastRenderedPageBreak/>
        <w:t>5. Одна из сторон прямоугольника на 2 см больше другой. Найдите его стороны, если его площадь 120 см</w:t>
      </w:r>
      <w:proofErr w:type="gramStart"/>
      <w:r w:rsidRPr="000E68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E686C">
        <w:rPr>
          <w:rFonts w:ascii="Times New Roman" w:hAnsi="Times New Roman" w:cs="Times New Roman"/>
          <w:sz w:val="28"/>
          <w:szCs w:val="28"/>
        </w:rPr>
        <w:t>.</w:t>
      </w:r>
    </w:p>
    <w:p w:rsidR="000E686C" w:rsidRPr="000E686C" w:rsidRDefault="000E686C" w:rsidP="000E68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86C">
        <w:rPr>
          <w:rFonts w:ascii="Times New Roman" w:hAnsi="Times New Roman" w:cs="Times New Roman"/>
          <w:sz w:val="28"/>
          <w:szCs w:val="28"/>
        </w:rPr>
        <w:t xml:space="preserve">6. </w:t>
      </w:r>
      <w:r w:rsidRPr="000E68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каком ри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сун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 изоб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мно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 ре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 не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ства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002030" cy="197485"/>
            <wp:effectExtent l="19050" t="0" r="7620" b="0"/>
            <wp:docPr id="6" name="Рисунок 6" descr="http://sdamgia.ru/formula/1b/1b0343b1c4f049ec1db11b4a905db1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 descr="http://sdamgia.ru/formula/1b/1b0343b1c4f049ec1db11b4a905db1b3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Pr="00860454" w:rsidRDefault="000E686C" w:rsidP="000E686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60454">
        <w:rPr>
          <w:rFonts w:ascii="Times New Roman" w:eastAsia="Times New Roman" w:hAnsi="Times New Roman" w:cs="Times New Roman"/>
          <w:color w:val="000000"/>
        </w:rPr>
        <w:t>1) </w:t>
      </w:r>
      <w:r w:rsidRPr="0086045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762760" cy="409575"/>
            <wp:effectExtent l="19050" t="0" r="8890" b="0"/>
            <wp:docPr id="7" name="Рисунок 7" descr="http://xn--80aaicww6a.xn--p1ai/get_file?id=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" descr="http://xn--80aaicww6a.xn--p1ai/get_file?id=5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454">
        <w:rPr>
          <w:rFonts w:ascii="Times New Roman" w:eastAsia="Times New Roman" w:hAnsi="Times New Roman" w:cs="Times New Roman"/>
          <w:color w:val="000000"/>
        </w:rPr>
        <w:br/>
        <w:t>2) </w:t>
      </w:r>
      <w:r w:rsidRPr="0086045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57935" cy="373380"/>
            <wp:effectExtent l="19050" t="0" r="0" b="0"/>
            <wp:docPr id="8" name="Рисунок 8" descr="http://xn--80aaicww6a.xn--p1ai/get_file?id=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 descr="http://xn--80aaicww6a.xn--p1ai/get_file?id=5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454">
        <w:rPr>
          <w:rFonts w:ascii="Times New Roman" w:eastAsia="Times New Roman" w:hAnsi="Times New Roman" w:cs="Times New Roman"/>
          <w:color w:val="000000"/>
        </w:rPr>
        <w:br/>
        <w:t>3) </w:t>
      </w:r>
      <w:r w:rsidRPr="0086045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762760" cy="314325"/>
            <wp:effectExtent l="19050" t="0" r="8890" b="0"/>
            <wp:docPr id="9" name="Рисунок 9" descr="http://xn--80aaicww6a.xn--p1ai/get_file?id=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 descr="http://xn--80aaicww6a.xn--p1ai/get_file?id=5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0454">
        <w:rPr>
          <w:rFonts w:ascii="Times New Roman" w:eastAsia="Times New Roman" w:hAnsi="Times New Roman" w:cs="Times New Roman"/>
          <w:color w:val="000000"/>
        </w:rPr>
        <w:br/>
        <w:t>4) </w:t>
      </w:r>
      <w:r w:rsidRPr="00860454"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1257935" cy="314325"/>
            <wp:effectExtent l="19050" t="0" r="0" b="0"/>
            <wp:docPr id="10" name="Рисунок 10" descr="http://xn--80aaicww6a.xn--p1ai/get_file?id=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 descr="http://xn--80aaicww6a.xn--p1ai/get_file?id=5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Default="000E686C" w:rsidP="000E686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E686C" w:rsidRPr="000E686C" w:rsidRDefault="000E686C" w:rsidP="000E686C">
      <w:pPr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б) 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не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</w:t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77850" cy="197485"/>
            <wp:effectExtent l="19050" t="0" r="0" b="0"/>
            <wp:docPr id="20" name="Рисунок 11" descr="http://sdamgia.ru/formula/95/957b73887208ed3edadafcef359fb4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 descr="http://sdamgia.ru/formula/95/957b73887208ed3edadafcef359fb405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Pr="000E686C" w:rsidRDefault="000E686C" w:rsidP="000E6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t>1)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346200" cy="153670"/>
            <wp:effectExtent l="19050" t="0" r="6350" b="0"/>
            <wp:docPr id="21" name="Рисунок 12" descr="http://sdamgia.ru/formula/4c/4c6d9b47443de2003d2ba9325a42ba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 descr="http://sdamgia.ru/formula/4c/4c6d9b47443de2003d2ba9325a42ba73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2)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302385" cy="153670"/>
            <wp:effectExtent l="19050" t="0" r="0" b="0"/>
            <wp:docPr id="22" name="Рисунок 13" descr="http://sdamgia.ru/formula/07/07a4f39ef693a53c94356b0e3b17c7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 descr="http://sdamgia.ru/formula/07/07a4f39ef693a53c94356b0e3b17c72e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3)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70865" cy="153670"/>
            <wp:effectExtent l="19050" t="0" r="635" b="0"/>
            <wp:docPr id="23" name="Рисунок 14" descr="http://sdamgia.ru/formula/d4/d4cf9c6ab3c0b4bfecf157269138c11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6" descr="http://sdamgia.ru/formula/d4/d4cf9c6ab3c0b4bfecf157269138c111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68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4) </w:t>
      </w:r>
      <w:r w:rsidRPr="000E686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26415" cy="153670"/>
            <wp:effectExtent l="19050" t="0" r="6985" b="0"/>
            <wp:docPr id="24" name="Рисунок 15" descr="http://sdamgia.ru/formula/a8/a899602133312afdf88edd0c87df011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 descr="http://sdamgia.ru/formula/a8/a899602133312afdf88edd0c87df011e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86C" w:rsidRP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E686C" w:rsidRDefault="000E686C" w:rsidP="000E686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Ключи</w:t>
      </w:r>
    </w:p>
    <w:tbl>
      <w:tblPr>
        <w:tblStyle w:val="a6"/>
        <w:tblW w:w="0" w:type="auto"/>
        <w:tblInd w:w="360" w:type="dxa"/>
        <w:tblLook w:val="04A0"/>
      </w:tblPr>
      <w:tblGrid>
        <w:gridCol w:w="1733"/>
        <w:gridCol w:w="3543"/>
        <w:gridCol w:w="3544"/>
      </w:tblGrid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54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3544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0E686C" w:rsidRDefault="005638D5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А-1</w:t>
            </w:r>
          </w:p>
          <w:p w:rsidR="005638D5" w:rsidRDefault="005638D5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Б-3</w:t>
            </w:r>
          </w:p>
          <w:p w:rsidR="005638D5" w:rsidRDefault="005638D5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В-4</w:t>
            </w:r>
          </w:p>
        </w:tc>
        <w:tc>
          <w:tcPr>
            <w:tcW w:w="3544" w:type="dxa"/>
          </w:tcPr>
          <w:p w:rsidR="000E686C" w:rsidRDefault="00742277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5638D5" w:rsidRDefault="005638D5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(х-10)(х-2)</w:t>
            </w:r>
          </w:p>
          <w:p w:rsidR="000E686C" w:rsidRDefault="005638D5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(3у-2)(у+3) </w:t>
            </w:r>
          </w:p>
        </w:tc>
        <w:tc>
          <w:tcPr>
            <w:tcW w:w="3544" w:type="dxa"/>
          </w:tcPr>
          <w:p w:rsidR="00742277" w:rsidRDefault="00742277" w:rsidP="00742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(3х-1)(х+2)</w:t>
            </w:r>
          </w:p>
          <w:p w:rsidR="000E686C" w:rsidRDefault="00742277" w:rsidP="00742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(х-7)(х-3)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0E686C" w:rsidRPr="00AC6985" w:rsidRDefault="00AC6985" w:rsidP="00AC6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7" type="#_x0000_t88" style="position:absolute;margin-left:41.75pt;margin-top:1.5pt;width:3.55pt;height:13.3pt;z-index:2516592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margin-left:10.75pt;margin-top:1.5pt;width:4.05pt;height:12.05pt;z-index:25165824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-15;2</w:t>
            </w:r>
            <w:r w:rsidR="00CF14B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F14B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698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√229</w:t>
            </w:r>
          </w:p>
        </w:tc>
        <w:tc>
          <w:tcPr>
            <w:tcW w:w="3544" w:type="dxa"/>
          </w:tcPr>
          <w:p w:rsidR="000E686C" w:rsidRDefault="00487BDC" w:rsidP="00487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 id="_x0000_s1029" type="#_x0000_t88" style="position:absolute;margin-left:44.4pt;margin-top:1.45pt;width:3.55pt;height:13.3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 id="_x0000_s1028" type="#_x0000_t87" style="position:absolute;margin-left:7.55pt;margin-top:1.45pt;width:4.05pt;height:12.05pt;z-index:251660288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  8,-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а=√260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0E686C" w:rsidRDefault="00F91E46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=(-3-0)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+(2-6)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=9+16=25</w:t>
            </w:r>
          </w:p>
          <w:p w:rsidR="00F91E46" w:rsidRPr="00F91E46" w:rsidRDefault="00F91E46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у-6)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=25</w:t>
            </w:r>
          </w:p>
        </w:tc>
        <w:tc>
          <w:tcPr>
            <w:tcW w:w="3544" w:type="dxa"/>
          </w:tcPr>
          <w:p w:rsidR="00487BDC" w:rsidRPr="00487BDC" w:rsidRDefault="00487BDC" w:rsidP="00487B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=(-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E686C" w:rsidRDefault="00487BDC" w:rsidP="00487B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91E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=10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0E686C" w:rsidRDefault="00F91E46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4;10</w:t>
            </w:r>
          </w:p>
        </w:tc>
        <w:tc>
          <w:tcPr>
            <w:tcW w:w="3544" w:type="dxa"/>
          </w:tcPr>
          <w:p w:rsidR="000E686C" w:rsidRDefault="00DE3F84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10; 12</w:t>
            </w:r>
          </w:p>
        </w:tc>
      </w:tr>
      <w:tr w:rsidR="000E686C" w:rsidTr="000E686C">
        <w:tc>
          <w:tcPr>
            <w:tcW w:w="1733" w:type="dxa"/>
          </w:tcPr>
          <w:p w:rsidR="000E686C" w:rsidRDefault="000E686C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0E686C" w:rsidRDefault="00F91E46" w:rsidP="00F91E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1     б) 2</w:t>
            </w:r>
          </w:p>
        </w:tc>
        <w:tc>
          <w:tcPr>
            <w:tcW w:w="3544" w:type="dxa"/>
          </w:tcPr>
          <w:p w:rsidR="000E686C" w:rsidRDefault="00DE3F84" w:rsidP="000E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1     б) 3</w:t>
            </w:r>
          </w:p>
        </w:tc>
      </w:tr>
    </w:tbl>
    <w:p w:rsidR="000E686C" w:rsidRPr="000E686C" w:rsidRDefault="000E686C" w:rsidP="000E686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Критерии оценивания: </w:t>
      </w:r>
    </w:p>
    <w:p w:rsid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E686C" w:rsidRP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«3» - 4 задания (одно из них геометрическое)</w:t>
      </w:r>
    </w:p>
    <w:p w:rsidR="000E686C" w:rsidRP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E6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«4» - 5 заданий</w:t>
      </w:r>
    </w:p>
    <w:p w:rsidR="000E686C" w:rsidRPr="000E686C" w:rsidRDefault="000E686C" w:rsidP="000E686C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E686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«5» - 6 заданий</w:t>
      </w:r>
    </w:p>
    <w:p w:rsidR="000E686C" w:rsidRPr="00474D5C" w:rsidRDefault="000E686C" w:rsidP="000E686C">
      <w:pPr>
        <w:rPr>
          <w:rFonts w:ascii="Times New Roman" w:hAnsi="Times New Roman" w:cs="Times New Roman"/>
          <w:sz w:val="24"/>
          <w:szCs w:val="24"/>
        </w:rPr>
      </w:pPr>
    </w:p>
    <w:p w:rsidR="000E686C" w:rsidRPr="000E686C" w:rsidRDefault="000E686C" w:rsidP="000E686C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0E686C" w:rsidRPr="000E686C" w:rsidSect="000E686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FB6"/>
    <w:multiLevelType w:val="hybridMultilevel"/>
    <w:tmpl w:val="1B8E8E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7709E"/>
    <w:multiLevelType w:val="hybridMultilevel"/>
    <w:tmpl w:val="97AAD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2486B"/>
    <w:multiLevelType w:val="hybridMultilevel"/>
    <w:tmpl w:val="1F6E0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E686C"/>
    <w:rsid w:val="000E686C"/>
    <w:rsid w:val="00487BDC"/>
    <w:rsid w:val="005638D5"/>
    <w:rsid w:val="00742277"/>
    <w:rsid w:val="00AC6985"/>
    <w:rsid w:val="00C95268"/>
    <w:rsid w:val="00CF14B3"/>
    <w:rsid w:val="00DE3F84"/>
    <w:rsid w:val="00F9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86C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E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8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E68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2020-03-24T23:24:00Z</dcterms:created>
  <dcterms:modified xsi:type="dcterms:W3CDTF">2020-03-25T22:44:00Z</dcterms:modified>
</cp:coreProperties>
</file>